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1AC48" w14:textId="77777777" w:rsidR="00494CBC" w:rsidRDefault="00750DBD" w:rsidP="00984C61">
      <w:pPr>
        <w:jc w:val="center"/>
        <w:rPr>
          <w:rtl/>
        </w:rPr>
      </w:pPr>
      <w:r w:rsidRPr="00750DBD">
        <w:rPr>
          <w:noProof/>
        </w:rPr>
        <w:drawing>
          <wp:anchor distT="0" distB="0" distL="114300" distR="114300" simplePos="0" relativeHeight="251658240" behindDoc="1" locked="0" layoutInCell="1" allowOverlap="1" wp14:anchorId="3A132D89" wp14:editId="0CC6BB70">
            <wp:simplePos x="0" y="0"/>
            <wp:positionH relativeFrom="margin">
              <wp:posOffset>2300713</wp:posOffset>
            </wp:positionH>
            <wp:positionV relativeFrom="paragraph">
              <wp:posOffset>120</wp:posOffset>
            </wp:positionV>
            <wp:extent cx="961390" cy="954405"/>
            <wp:effectExtent l="0" t="0" r="0" b="0"/>
            <wp:wrapTight wrapText="bothSides">
              <wp:wrapPolygon edited="0">
                <wp:start x="6848" y="0"/>
                <wp:lineTo x="4280" y="862"/>
                <wp:lineTo x="0" y="5174"/>
                <wp:lineTo x="0" y="15090"/>
                <wp:lineTo x="4708" y="20695"/>
                <wp:lineTo x="6848" y="21126"/>
                <wp:lineTo x="13696" y="21126"/>
                <wp:lineTo x="16264" y="20695"/>
                <wp:lineTo x="20972" y="15090"/>
                <wp:lineTo x="20972" y="5174"/>
                <wp:lineTo x="16692" y="862"/>
                <wp:lineTo x="14124" y="0"/>
                <wp:lineTo x="6848" y="0"/>
              </wp:wrapPolygon>
            </wp:wrapTight>
            <wp:docPr id="4" name="Picture 3" descr="IUT-sign-Fa"/>
            <wp:cNvGraphicFramePr/>
            <a:graphic xmlns:a="http://schemas.openxmlformats.org/drawingml/2006/main">
              <a:graphicData uri="http://schemas.openxmlformats.org/drawingml/2006/picture">
                <pic:pic xmlns:pic="http://schemas.openxmlformats.org/drawingml/2006/picture">
                  <pic:nvPicPr>
                    <pic:cNvPr id="4" name="Picture 3" descr="IUT-sign-Fa"/>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B21A4" w14:textId="77777777" w:rsidR="00750DBD" w:rsidRDefault="00750DBD" w:rsidP="00750DBD"/>
    <w:p w14:paraId="03C68878" w14:textId="77777777" w:rsidR="00750DBD" w:rsidRDefault="00750DBD" w:rsidP="00750DBD"/>
    <w:p w14:paraId="726E08AE" w14:textId="77777777" w:rsidR="00750DBD" w:rsidRDefault="00750DBD" w:rsidP="00750DBD"/>
    <w:p w14:paraId="024FF80C" w14:textId="77777777" w:rsidR="00750DBD" w:rsidRDefault="00750DBD" w:rsidP="00750DBD"/>
    <w:p w14:paraId="50EB8926" w14:textId="77777777" w:rsidR="00750DBD" w:rsidRPr="00A7226B" w:rsidRDefault="00750DBD" w:rsidP="00750DBD">
      <w:pPr>
        <w:jc w:val="center"/>
        <w:rPr>
          <w:rFonts w:cs="B Zar"/>
          <w:b/>
          <w:bCs/>
          <w:sz w:val="22"/>
          <w:szCs w:val="24"/>
          <w:rtl/>
          <w:lang w:bidi="fa-IR"/>
        </w:rPr>
      </w:pPr>
      <w:r w:rsidRPr="00A7226B">
        <w:rPr>
          <w:rFonts w:cs="B Zar" w:hint="cs"/>
          <w:b/>
          <w:bCs/>
          <w:sz w:val="22"/>
          <w:szCs w:val="24"/>
          <w:rtl/>
          <w:lang w:bidi="fa-IR"/>
        </w:rPr>
        <w:t>دانشگاه صنعتی اصفهان</w:t>
      </w:r>
    </w:p>
    <w:p w14:paraId="76F957C3" w14:textId="77777777" w:rsidR="00A7226B" w:rsidRPr="00A7226B" w:rsidRDefault="00A7226B" w:rsidP="00750DBD">
      <w:pPr>
        <w:jc w:val="center"/>
        <w:rPr>
          <w:rFonts w:cs="B Zar"/>
          <w:b/>
          <w:bCs/>
        </w:rPr>
      </w:pPr>
    </w:p>
    <w:p w14:paraId="56A8C654" w14:textId="77777777" w:rsidR="00750DBD" w:rsidRPr="00A7226B" w:rsidRDefault="00750DBD" w:rsidP="00750DBD">
      <w:pPr>
        <w:jc w:val="center"/>
        <w:rPr>
          <w:rFonts w:cs="B Zar"/>
          <w:sz w:val="30"/>
          <w:szCs w:val="30"/>
          <w:lang w:bidi="fa-IR"/>
        </w:rPr>
      </w:pPr>
      <w:r w:rsidRPr="00A7226B">
        <w:rPr>
          <w:rFonts w:cs="B Zar" w:hint="cs"/>
          <w:sz w:val="30"/>
          <w:szCs w:val="30"/>
          <w:rtl/>
          <w:lang w:bidi="fa-IR"/>
        </w:rPr>
        <w:t>دانشکده مهندسی مکانیک</w:t>
      </w:r>
    </w:p>
    <w:p w14:paraId="23CD7356" w14:textId="77777777" w:rsidR="00750DBD" w:rsidRPr="00750DBD" w:rsidRDefault="00750DBD" w:rsidP="00003064">
      <w:pPr>
        <w:ind w:firstLine="0"/>
        <w:rPr>
          <w:rFonts w:cs="B Zar"/>
        </w:rPr>
      </w:pPr>
    </w:p>
    <w:p w14:paraId="1BCE7686" w14:textId="77777777" w:rsidR="00750DBD" w:rsidRPr="00A7226B" w:rsidRDefault="00F91354" w:rsidP="00653C06">
      <w:pPr>
        <w:jc w:val="center"/>
        <w:rPr>
          <w:rFonts w:cs="B Zar"/>
          <w:sz w:val="28"/>
          <w:szCs w:val="28"/>
        </w:rPr>
      </w:pPr>
      <w:r>
        <w:rPr>
          <w:rFonts w:cs="B Zar" w:hint="cs"/>
          <w:sz w:val="28"/>
          <w:szCs w:val="28"/>
          <w:rtl/>
          <w:lang w:bidi="fa-IR"/>
        </w:rPr>
        <w:t>جلسه دفاع</w:t>
      </w:r>
      <w:r>
        <w:rPr>
          <w:rFonts w:cs="B Zar"/>
          <w:sz w:val="28"/>
          <w:szCs w:val="28"/>
          <w:rtl/>
          <w:lang w:bidi="fa-IR"/>
        </w:rPr>
        <w:t xml:space="preserve"> </w:t>
      </w:r>
      <w:r>
        <w:rPr>
          <w:rFonts w:cs="B Zar" w:hint="cs"/>
          <w:sz w:val="28"/>
          <w:szCs w:val="28"/>
          <w:rtl/>
          <w:lang w:bidi="fa-IR"/>
        </w:rPr>
        <w:t>پایان</w:t>
      </w:r>
      <w:r>
        <w:rPr>
          <w:rFonts w:cs="B Zar"/>
          <w:sz w:val="28"/>
          <w:szCs w:val="28"/>
          <w:rtl/>
          <w:lang w:bidi="fa-IR"/>
        </w:rPr>
        <w:softHyphen/>
      </w:r>
      <w:r w:rsidR="00750DBD" w:rsidRPr="00A7226B">
        <w:rPr>
          <w:rFonts w:cs="B Zar" w:hint="cs"/>
          <w:sz w:val="28"/>
          <w:szCs w:val="28"/>
          <w:rtl/>
          <w:lang w:bidi="fa-IR"/>
        </w:rPr>
        <w:t>نامه کارشناسی ارشد</w:t>
      </w:r>
      <w:r w:rsidR="00A7226B" w:rsidRPr="00A7226B">
        <w:rPr>
          <w:rFonts w:cs="B Zar" w:hint="cs"/>
          <w:sz w:val="28"/>
          <w:szCs w:val="28"/>
          <w:rtl/>
          <w:lang w:bidi="fa-IR"/>
        </w:rPr>
        <w:t xml:space="preserve"> مهندسی مکانیک- </w:t>
      </w:r>
      <w:r w:rsidR="00653C06" w:rsidRPr="00653C06">
        <w:rPr>
          <w:rFonts w:cs="B Zar" w:hint="cs"/>
          <w:b/>
          <w:bCs/>
          <w:sz w:val="28"/>
          <w:szCs w:val="28"/>
          <w:rtl/>
          <w:lang w:bidi="fa-IR"/>
        </w:rPr>
        <w:t>گرایش</w:t>
      </w:r>
      <w:r w:rsidR="00A7226B" w:rsidRPr="00653C06">
        <w:rPr>
          <w:rFonts w:cs="B Zar" w:hint="cs"/>
          <w:b/>
          <w:bCs/>
          <w:sz w:val="28"/>
          <w:szCs w:val="28"/>
          <w:rtl/>
          <w:lang w:bidi="fa-IR"/>
        </w:rPr>
        <w:t xml:space="preserve"> </w:t>
      </w:r>
    </w:p>
    <w:p w14:paraId="5AA5A2B5" w14:textId="77777777" w:rsidR="00750DBD" w:rsidRPr="00750DBD" w:rsidRDefault="00750DBD" w:rsidP="00003064">
      <w:pPr>
        <w:ind w:firstLine="0"/>
        <w:rPr>
          <w:rFonts w:cs="B Zar"/>
        </w:rPr>
      </w:pPr>
    </w:p>
    <w:p w14:paraId="1F5FE428" w14:textId="1D34C4E5" w:rsidR="00750DBD" w:rsidRPr="006E6EF2" w:rsidRDefault="00003064" w:rsidP="00003064">
      <w:pPr>
        <w:jc w:val="left"/>
        <w:rPr>
          <w:rFonts w:cs="B Zar"/>
          <w:szCs w:val="24"/>
        </w:rPr>
      </w:pPr>
      <w:r w:rsidRPr="00003064">
        <w:rPr>
          <w:rFonts w:cs="B Zar" w:hint="cs"/>
          <w:szCs w:val="24"/>
          <w:rtl/>
        </w:rPr>
        <w:t xml:space="preserve">موضوع: </w:t>
      </w:r>
      <w:r w:rsidR="006E6EF2">
        <w:rPr>
          <w:rFonts w:cs="B Zar" w:hint="cs"/>
          <w:szCs w:val="24"/>
          <w:rtl/>
        </w:rPr>
        <w:t>طراحی شاسی و سازه یک اتوبوس برقی درون‌شهری به منظور سبک‌سازی آن</w:t>
      </w:r>
    </w:p>
    <w:p w14:paraId="3CC0834F" w14:textId="096B12FB" w:rsidR="00750DBD" w:rsidRPr="00003064" w:rsidRDefault="00003064" w:rsidP="00003064">
      <w:pPr>
        <w:jc w:val="left"/>
        <w:rPr>
          <w:rFonts w:cs="B Zar"/>
          <w:szCs w:val="24"/>
          <w:rtl/>
          <w:lang w:bidi="fa-IR"/>
        </w:rPr>
      </w:pPr>
      <w:r w:rsidRPr="00003064">
        <w:rPr>
          <w:rFonts w:cs="B Zar" w:hint="cs"/>
          <w:szCs w:val="24"/>
          <w:rtl/>
          <w:lang w:bidi="fa-IR"/>
        </w:rPr>
        <w:t xml:space="preserve">ارائه دهنده: </w:t>
      </w:r>
      <w:r w:rsidR="006E6EF2">
        <w:rPr>
          <w:rFonts w:cs="B Zar" w:hint="cs"/>
          <w:szCs w:val="24"/>
          <w:rtl/>
          <w:lang w:bidi="fa-IR"/>
        </w:rPr>
        <w:t>محمدمهدی شنگل‌نیا</w:t>
      </w:r>
    </w:p>
    <w:p w14:paraId="407A510E" w14:textId="1FECF648" w:rsidR="00003064" w:rsidRPr="00003064" w:rsidRDefault="00003064" w:rsidP="00003064">
      <w:pPr>
        <w:jc w:val="left"/>
        <w:rPr>
          <w:rFonts w:cs="B Zar"/>
          <w:szCs w:val="24"/>
          <w:rtl/>
          <w:lang w:bidi="fa-IR"/>
        </w:rPr>
      </w:pPr>
      <w:r w:rsidRPr="00003064">
        <w:rPr>
          <w:rFonts w:cs="B Zar" w:hint="cs"/>
          <w:szCs w:val="24"/>
          <w:rtl/>
          <w:lang w:bidi="fa-IR"/>
        </w:rPr>
        <w:t>استادان راهنما:</w:t>
      </w:r>
      <w:r w:rsidR="006E6EF2">
        <w:rPr>
          <w:rFonts w:cs="B Zar" w:hint="cs"/>
          <w:szCs w:val="24"/>
          <w:rtl/>
          <w:lang w:bidi="fa-IR"/>
        </w:rPr>
        <w:t xml:space="preserve"> دکتر محسن اصفهانیان</w:t>
      </w:r>
    </w:p>
    <w:p w14:paraId="2F845A62" w14:textId="242FF07B" w:rsidR="00003064" w:rsidRPr="00003064" w:rsidRDefault="00003064" w:rsidP="00003064">
      <w:pPr>
        <w:jc w:val="left"/>
        <w:rPr>
          <w:rFonts w:cs="B Zar"/>
          <w:szCs w:val="24"/>
          <w:rtl/>
          <w:lang w:bidi="fa-IR"/>
        </w:rPr>
      </w:pPr>
      <w:r w:rsidRPr="00003064">
        <w:rPr>
          <w:rFonts w:cs="B Zar" w:hint="cs"/>
          <w:szCs w:val="24"/>
          <w:rtl/>
          <w:lang w:bidi="fa-IR"/>
        </w:rPr>
        <w:t>استادان مشاور:</w:t>
      </w:r>
      <w:r w:rsidR="0057225B">
        <w:rPr>
          <w:rFonts w:cs="B Zar" w:hint="cs"/>
          <w:szCs w:val="24"/>
          <w:rtl/>
          <w:lang w:bidi="fa-IR"/>
        </w:rPr>
        <w:t xml:space="preserve"> ندارد</w:t>
      </w:r>
    </w:p>
    <w:p w14:paraId="038C2258" w14:textId="20693150" w:rsidR="00003064" w:rsidRDefault="00003064" w:rsidP="00003064">
      <w:pPr>
        <w:jc w:val="left"/>
        <w:rPr>
          <w:rFonts w:cs="B Zar"/>
          <w:szCs w:val="24"/>
          <w:rtl/>
          <w:lang w:bidi="fa-IR"/>
        </w:rPr>
      </w:pPr>
      <w:r w:rsidRPr="00003064">
        <w:rPr>
          <w:rFonts w:cs="B Zar" w:hint="cs"/>
          <w:szCs w:val="24"/>
          <w:rtl/>
          <w:lang w:bidi="fa-IR"/>
        </w:rPr>
        <w:t>استادان داور:</w:t>
      </w:r>
      <w:r w:rsidR="006E6EF2">
        <w:rPr>
          <w:rFonts w:cs="B Zar" w:hint="cs"/>
          <w:szCs w:val="24"/>
          <w:rtl/>
          <w:lang w:bidi="fa-IR"/>
        </w:rPr>
        <w:t xml:space="preserve"> دکتر صالح اکبرزاده و دکتر علیرضا شهیدی</w:t>
      </w:r>
    </w:p>
    <w:p w14:paraId="04DAD7FB" w14:textId="1FFDFD96" w:rsidR="00B9138A" w:rsidRPr="00003064" w:rsidRDefault="00A7226B" w:rsidP="001B5393">
      <w:pPr>
        <w:pBdr>
          <w:bottom w:val="single" w:sz="6" w:space="1" w:color="auto"/>
        </w:pBdr>
        <w:jc w:val="left"/>
        <w:rPr>
          <w:rFonts w:cs="B Zar"/>
          <w:szCs w:val="24"/>
          <w:lang w:bidi="fa-IR"/>
        </w:rPr>
      </w:pPr>
      <w:r w:rsidRPr="00003064">
        <w:rPr>
          <w:rFonts w:cs="B Zar" w:hint="cs"/>
          <w:szCs w:val="24"/>
          <w:rtl/>
          <w:lang w:bidi="fa-IR"/>
        </w:rPr>
        <w:t>زمان و مکان</w:t>
      </w:r>
      <w:r w:rsidR="00003064">
        <w:rPr>
          <w:rFonts w:cs="B Zar" w:hint="cs"/>
          <w:szCs w:val="24"/>
          <w:rtl/>
          <w:lang w:bidi="fa-IR"/>
        </w:rPr>
        <w:t>:</w:t>
      </w:r>
      <w:r w:rsidR="006E6EF2">
        <w:rPr>
          <w:rFonts w:cs="B Zar" w:hint="cs"/>
          <w:szCs w:val="24"/>
          <w:rtl/>
          <w:lang w:bidi="fa-IR"/>
        </w:rPr>
        <w:t xml:space="preserve"> </w:t>
      </w:r>
      <w:r w:rsidR="001B5393">
        <w:rPr>
          <w:rFonts w:cs="B Zar" w:hint="cs"/>
          <w:szCs w:val="24"/>
          <w:rtl/>
          <w:lang w:bidi="fa-IR"/>
        </w:rPr>
        <w:t>چهار</w:t>
      </w:r>
      <w:r w:rsidR="006E6EF2">
        <w:rPr>
          <w:rFonts w:cs="B Zar" w:hint="cs"/>
          <w:szCs w:val="24"/>
          <w:rtl/>
          <w:lang w:bidi="fa-IR"/>
        </w:rPr>
        <w:t xml:space="preserve"> شنبه </w:t>
      </w:r>
      <w:r w:rsidR="001B5393">
        <w:rPr>
          <w:rFonts w:cs="B Zar" w:hint="cs"/>
          <w:szCs w:val="24"/>
          <w:rtl/>
          <w:lang w:bidi="fa-IR"/>
        </w:rPr>
        <w:t>29</w:t>
      </w:r>
      <w:r w:rsidR="006E6EF2">
        <w:rPr>
          <w:rFonts w:cs="B Zar" w:hint="cs"/>
          <w:szCs w:val="24"/>
          <w:rtl/>
          <w:lang w:bidi="fa-IR"/>
        </w:rPr>
        <w:t xml:space="preserve"> </w:t>
      </w:r>
      <w:r w:rsidR="001B5393">
        <w:rPr>
          <w:rFonts w:cs="B Zar" w:hint="cs"/>
          <w:szCs w:val="24"/>
          <w:rtl/>
          <w:lang w:bidi="fa-IR"/>
        </w:rPr>
        <w:t>شهریور</w:t>
      </w:r>
      <w:r w:rsidR="006E6EF2">
        <w:rPr>
          <w:rFonts w:cs="B Zar" w:hint="cs"/>
          <w:szCs w:val="24"/>
          <w:rtl/>
          <w:lang w:bidi="fa-IR"/>
        </w:rPr>
        <w:t xml:space="preserve"> 1402</w:t>
      </w:r>
      <w:r w:rsidR="007B0792">
        <w:rPr>
          <w:rFonts w:cs="B Zar" w:hint="cs"/>
          <w:szCs w:val="24"/>
          <w:rtl/>
          <w:lang w:bidi="fa-IR"/>
        </w:rPr>
        <w:t xml:space="preserve"> ساعت </w:t>
      </w:r>
      <w:r w:rsidR="001B5393">
        <w:rPr>
          <w:rFonts w:cs="B Zar" w:hint="cs"/>
          <w:szCs w:val="24"/>
          <w:rtl/>
          <w:lang w:bidi="fa-IR"/>
        </w:rPr>
        <w:t>15 بعدازظهر</w:t>
      </w:r>
      <w:r w:rsidR="006E6EF2">
        <w:rPr>
          <w:rFonts w:cs="B Zar" w:hint="cs"/>
          <w:szCs w:val="24"/>
          <w:rtl/>
          <w:lang w:bidi="fa-IR"/>
        </w:rPr>
        <w:t xml:space="preserve"> در </w:t>
      </w:r>
      <w:r w:rsidR="00B9138A">
        <w:rPr>
          <w:rFonts w:cs="B Zar" w:hint="cs"/>
          <w:szCs w:val="24"/>
          <w:rtl/>
          <w:lang w:bidi="fa-IR"/>
        </w:rPr>
        <w:t xml:space="preserve">سمینار </w:t>
      </w:r>
      <w:r w:rsidR="001B5393">
        <w:rPr>
          <w:rFonts w:cs="B Zar" w:hint="cs"/>
          <w:szCs w:val="24"/>
          <w:rtl/>
          <w:lang w:bidi="fa-IR"/>
        </w:rPr>
        <w:t>2</w:t>
      </w:r>
      <w:bookmarkStart w:id="0" w:name="_GoBack"/>
      <w:bookmarkEnd w:id="0"/>
    </w:p>
    <w:p w14:paraId="66FC1439" w14:textId="77777777" w:rsidR="00003064" w:rsidRPr="00003064" w:rsidRDefault="00003064" w:rsidP="00003064">
      <w:pPr>
        <w:jc w:val="left"/>
        <w:rPr>
          <w:rFonts w:cs="B Zar"/>
          <w:sz w:val="14"/>
          <w:szCs w:val="14"/>
          <w:rtl/>
          <w:lang w:bidi="fa-IR"/>
        </w:rPr>
      </w:pPr>
    </w:p>
    <w:p w14:paraId="1EDD665F" w14:textId="77777777" w:rsidR="00B9138A" w:rsidRPr="00B9138A" w:rsidRDefault="00003064" w:rsidP="00B9138A">
      <w:pPr>
        <w:spacing w:line="276" w:lineRule="auto"/>
        <w:ind w:firstLine="0"/>
        <w:rPr>
          <w:rFonts w:ascii="Courier New" w:hAnsi="Courier New" w:cs="B Nazanin"/>
          <w:sz w:val="22"/>
          <w:szCs w:val="22"/>
          <w:rtl/>
          <w:lang w:bidi="fa-IR"/>
        </w:rPr>
      </w:pPr>
      <w:r>
        <w:rPr>
          <w:rFonts w:cs="B Zar" w:hint="cs"/>
          <w:szCs w:val="24"/>
          <w:rtl/>
          <w:lang w:bidi="fa-IR"/>
        </w:rPr>
        <w:t xml:space="preserve">چیکده </w:t>
      </w:r>
      <w:r w:rsidR="00B9138A">
        <w:rPr>
          <w:rFonts w:cs="B Zar"/>
          <w:szCs w:val="24"/>
          <w:rtl/>
          <w:lang w:bidi="fa-IR"/>
        </w:rPr>
        <w:br/>
      </w:r>
      <w:r w:rsidR="00B9138A" w:rsidRPr="00B9138A">
        <w:rPr>
          <w:rFonts w:ascii="Courier New" w:hAnsi="Courier New" w:cs="B Nazanin" w:hint="cs"/>
          <w:sz w:val="22"/>
          <w:szCs w:val="22"/>
          <w:rtl/>
          <w:lang w:bidi="fa-IR"/>
        </w:rPr>
        <w:t xml:space="preserve">به‌منظور کاهش آلودگی هوای </w:t>
      </w:r>
      <w:r w:rsidR="00B9138A" w:rsidRPr="00B9138A">
        <w:rPr>
          <w:rFonts w:ascii="Courier New" w:hAnsi="Courier New" w:cs="B Nazanin"/>
          <w:sz w:val="22"/>
          <w:szCs w:val="22"/>
          <w:rtl/>
          <w:lang w:bidi="fa-IR"/>
        </w:rPr>
        <w:t>کلان‌شهرها</w:t>
      </w:r>
      <w:r w:rsidR="00B9138A" w:rsidRPr="00B9138A">
        <w:rPr>
          <w:rFonts w:ascii="Courier New" w:hAnsi="Courier New" w:cs="B Nazanin" w:hint="cs"/>
          <w:sz w:val="22"/>
          <w:szCs w:val="22"/>
          <w:rtl/>
          <w:lang w:bidi="fa-IR"/>
        </w:rPr>
        <w:t xml:space="preserve"> و استفاده کمتر از سوخت‌های فسیلی، استفاده از خودروهای برقی و هیبرید برقی افزایش </w:t>
      </w:r>
      <w:r w:rsidR="00B9138A" w:rsidRPr="00B9138A">
        <w:rPr>
          <w:rFonts w:ascii="Courier New" w:hAnsi="Courier New" w:cs="B Nazanin"/>
          <w:sz w:val="22"/>
          <w:szCs w:val="22"/>
          <w:rtl/>
          <w:lang w:bidi="fa-IR"/>
        </w:rPr>
        <w:t>روزافزون</w:t>
      </w:r>
      <w:r w:rsidR="00B9138A" w:rsidRPr="00B9138A">
        <w:rPr>
          <w:rFonts w:ascii="Courier New" w:hAnsi="Courier New" w:cs="B Nazanin" w:hint="cs"/>
          <w:sz w:val="22"/>
          <w:szCs w:val="22"/>
          <w:rtl/>
          <w:lang w:bidi="fa-IR"/>
        </w:rPr>
        <w:t xml:space="preserve">ی پیدا کرده است. خودروهای هیبریدی خودروهایی هستند که از دو یا چند منبع نیرو برای حرکت استفاده می‌کنند. خودروهای تمام برقی انرژی الکتریکی خود را از باتری‌های تراکشن  می‌گیرند. خودروهای هیبرید الکتریک باتری‌های کمتری دارند ولی در عوض موتور احتراقی با سایز </w:t>
      </w:r>
      <w:r w:rsidR="00B9138A" w:rsidRPr="00B9138A">
        <w:rPr>
          <w:rFonts w:ascii="Courier New" w:hAnsi="Courier New" w:cs="B Nazanin"/>
          <w:sz w:val="22"/>
          <w:szCs w:val="22"/>
          <w:rtl/>
          <w:lang w:bidi="fa-IR"/>
        </w:rPr>
        <w:t>کوچک‌تر</w:t>
      </w:r>
      <w:r w:rsidR="00B9138A" w:rsidRPr="00B9138A">
        <w:rPr>
          <w:rFonts w:ascii="Courier New" w:hAnsi="Courier New" w:cs="B Nazanin" w:hint="cs"/>
          <w:sz w:val="22"/>
          <w:szCs w:val="22"/>
          <w:rtl/>
          <w:lang w:bidi="fa-IR"/>
        </w:rPr>
        <w:t xml:space="preserve"> را به همراه دارند. </w:t>
      </w:r>
      <w:r w:rsidR="00B9138A" w:rsidRPr="00B9138A">
        <w:rPr>
          <w:rFonts w:ascii="Courier New" w:hAnsi="Courier New" w:cs="B Nazanin"/>
          <w:sz w:val="22"/>
          <w:szCs w:val="22"/>
          <w:rtl/>
          <w:lang w:bidi="fa-IR"/>
        </w:rPr>
        <w:t>درهرصورت</w:t>
      </w:r>
      <w:r w:rsidR="00B9138A" w:rsidRPr="00B9138A">
        <w:rPr>
          <w:rFonts w:ascii="Courier New" w:hAnsi="Courier New" w:cs="B Nazanin" w:hint="cs"/>
          <w:sz w:val="22"/>
          <w:szCs w:val="22"/>
          <w:rtl/>
          <w:lang w:bidi="fa-IR"/>
        </w:rPr>
        <w:t xml:space="preserve"> برقی‌کردن خودرو افزایش وزن را </w:t>
      </w:r>
      <w:r w:rsidR="00B9138A" w:rsidRPr="00B9138A">
        <w:rPr>
          <w:rFonts w:ascii="Courier New" w:hAnsi="Courier New" w:cs="B Nazanin"/>
          <w:sz w:val="22"/>
          <w:szCs w:val="22"/>
          <w:rtl/>
          <w:lang w:bidi="fa-IR"/>
        </w:rPr>
        <w:t>به همراه</w:t>
      </w:r>
      <w:r w:rsidR="00B9138A" w:rsidRPr="00B9138A">
        <w:rPr>
          <w:rFonts w:ascii="Courier New" w:hAnsi="Courier New" w:cs="B Nazanin" w:hint="cs"/>
          <w:sz w:val="22"/>
          <w:szCs w:val="22"/>
          <w:rtl/>
          <w:lang w:bidi="fa-IR"/>
        </w:rPr>
        <w:t xml:space="preserve"> دارد. الکتریکی کردن قوای محرکه رکن اصلی استفاده از خودروهای متصل و خودروهای بدون سرنشین است.</w:t>
      </w:r>
    </w:p>
    <w:p w14:paraId="2EAD1178" w14:textId="77777777" w:rsidR="00B9138A" w:rsidRPr="00B9138A" w:rsidRDefault="00B9138A" w:rsidP="00B9138A">
      <w:pPr>
        <w:spacing w:line="276" w:lineRule="auto"/>
        <w:ind w:firstLine="0"/>
        <w:rPr>
          <w:rFonts w:ascii="Courier New" w:hAnsi="Courier New" w:cs="B Nazanin"/>
          <w:sz w:val="22"/>
          <w:szCs w:val="22"/>
          <w:rtl/>
          <w:lang w:bidi="fa-IR"/>
        </w:rPr>
      </w:pPr>
      <w:r w:rsidRPr="00B9138A">
        <w:rPr>
          <w:rFonts w:ascii="Courier New" w:hAnsi="Courier New" w:cs="B Nazanin" w:hint="cs"/>
          <w:sz w:val="22"/>
          <w:szCs w:val="22"/>
          <w:rtl/>
          <w:lang w:bidi="fa-IR"/>
        </w:rPr>
        <w:t xml:space="preserve">در این پژوهش مدلی از اتوبوس و شاسی آن با مطالعه استانداردها و نمونه‌های ساخته‌شده در نرم‌افزار سالیدورک طراحی گردید. پس از نهایی‌شدن مدل، تحلیل استاتیکی در نرم‌افزار آباکوس روی شاسی اعمال گردید تا از مقاومت شاسی در حالت استاتیکی اطمینان حاصل شود. پس از اطمینان از مقاومت شاسی در حالت استاتیکی، آنالیز مودال روی شاسی انجام شده و فرکانس‌های طبیعی سیستم از آن استخراج گردید. پس از این مرحله </w:t>
      </w:r>
      <w:r w:rsidRPr="00B9138A">
        <w:rPr>
          <w:rFonts w:ascii="Courier New" w:hAnsi="Courier New" w:cs="B Nazanin"/>
          <w:sz w:val="22"/>
          <w:szCs w:val="22"/>
          <w:rtl/>
          <w:lang w:bidi="fa-IR"/>
        </w:rPr>
        <w:t>تحلیل دینامیکی</w:t>
      </w:r>
      <w:r w:rsidRPr="00B9138A">
        <w:rPr>
          <w:rFonts w:ascii="Courier New" w:hAnsi="Courier New" w:cs="B Nazanin" w:hint="cs"/>
          <w:sz w:val="22"/>
          <w:szCs w:val="22"/>
          <w:rtl/>
          <w:lang w:bidi="fa-IR"/>
        </w:rPr>
        <w:t xml:space="preserve"> با استفاده از قابلیت آنالیز حرکتی سالیدورک</w:t>
      </w:r>
      <w:r w:rsidRPr="00B9138A">
        <w:rPr>
          <w:rFonts w:ascii="Courier New" w:hAnsi="Courier New" w:cs="B Nazanin"/>
          <w:sz w:val="22"/>
          <w:szCs w:val="22"/>
          <w:rtl/>
          <w:lang w:bidi="fa-IR"/>
        </w:rPr>
        <w:t xml:space="preserve"> بر روی سازه انجام شده است. در تحلیل دینامیکی تحریک</w:t>
      </w:r>
      <w:r w:rsidRPr="00B9138A">
        <w:rPr>
          <w:rFonts w:ascii="Courier New" w:hAnsi="Courier New" w:cs="B Nazanin" w:hint="cs"/>
          <w:sz w:val="22"/>
          <w:szCs w:val="22"/>
          <w:rtl/>
          <w:lang w:bidi="fa-IR"/>
        </w:rPr>
        <w:t>‌</w:t>
      </w:r>
      <w:r w:rsidRPr="00B9138A">
        <w:rPr>
          <w:rFonts w:ascii="Courier New" w:hAnsi="Courier New" w:cs="B Nazanin"/>
          <w:sz w:val="22"/>
          <w:szCs w:val="22"/>
          <w:rtl/>
          <w:lang w:bidi="fa-IR"/>
        </w:rPr>
        <w:t>های وارده از طرف جاده به اتوبوس مورد بررسی قرار گرفته است</w:t>
      </w:r>
      <w:r w:rsidRPr="00B9138A">
        <w:rPr>
          <w:rFonts w:ascii="Courier New" w:hAnsi="Courier New" w:cs="B Nazanin" w:hint="cs"/>
          <w:sz w:val="22"/>
          <w:szCs w:val="22"/>
          <w:rtl/>
          <w:lang w:bidi="fa-IR"/>
        </w:rPr>
        <w:t>.</w:t>
      </w:r>
    </w:p>
    <w:p w14:paraId="211C03B2" w14:textId="77777777" w:rsidR="00B9138A" w:rsidRDefault="00B9138A" w:rsidP="00003064">
      <w:pPr>
        <w:pBdr>
          <w:bottom w:val="single" w:sz="6" w:space="1" w:color="auto"/>
        </w:pBdr>
        <w:ind w:firstLine="0"/>
        <w:jc w:val="left"/>
        <w:rPr>
          <w:rFonts w:cs="B Zar"/>
          <w:szCs w:val="24"/>
          <w:lang w:bidi="fa-IR"/>
        </w:rPr>
      </w:pPr>
    </w:p>
    <w:p w14:paraId="03E17858" w14:textId="19D74B6D" w:rsidR="0057225B" w:rsidRDefault="0057225B">
      <w:pPr>
        <w:spacing w:line="510" w:lineRule="exact"/>
        <w:jc w:val="lowKashida"/>
        <w:rPr>
          <w:rFonts w:cs="B Zar"/>
          <w:szCs w:val="24"/>
          <w:rtl/>
          <w:lang w:bidi="fa-IR"/>
        </w:rPr>
      </w:pPr>
      <w:r>
        <w:rPr>
          <w:rFonts w:cs="B Zar"/>
          <w:szCs w:val="24"/>
          <w:rtl/>
          <w:lang w:bidi="fa-IR"/>
        </w:rPr>
        <w:br w:type="page"/>
      </w:r>
    </w:p>
    <w:p w14:paraId="737548D2" w14:textId="77777777" w:rsidR="00003064" w:rsidRDefault="00003064" w:rsidP="00003064">
      <w:pPr>
        <w:jc w:val="left"/>
        <w:rPr>
          <w:rFonts w:cs="B Zar"/>
          <w:szCs w:val="24"/>
          <w:lang w:bidi="fa-IR"/>
        </w:rPr>
      </w:pPr>
    </w:p>
    <w:p w14:paraId="525E3289" w14:textId="741C0B3A" w:rsidR="00003064" w:rsidRPr="00003064" w:rsidRDefault="0057225B" w:rsidP="00003064">
      <w:pPr>
        <w:jc w:val="left"/>
        <w:rPr>
          <w:rFonts w:cs="B Zar"/>
          <w:szCs w:val="24"/>
        </w:rPr>
      </w:pPr>
      <w:r>
        <w:rPr>
          <w:rFonts w:cs="B Zar"/>
          <w:noProof/>
          <w:szCs w:val="24"/>
        </w:rPr>
        <w:drawing>
          <wp:anchor distT="0" distB="0" distL="114300" distR="114300" simplePos="0" relativeHeight="251659264" behindDoc="0" locked="0" layoutInCell="1" allowOverlap="1" wp14:anchorId="72E79406" wp14:editId="596C0E2F">
            <wp:simplePos x="3238500" y="1085850"/>
            <wp:positionH relativeFrom="margin">
              <wp:align>center</wp:align>
            </wp:positionH>
            <wp:positionV relativeFrom="margin">
              <wp:align>top</wp:align>
            </wp:positionV>
            <wp:extent cx="4402176" cy="2700000"/>
            <wp:effectExtent l="0" t="0" r="0" b="5715"/>
            <wp:wrapSquare wrapText="bothSides"/>
            <wp:docPr id="117887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87250" name="Picture 117887250"/>
                    <pic:cNvPicPr/>
                  </pic:nvPicPr>
                  <pic:blipFill rotWithShape="1">
                    <a:blip r:embed="rId7">
                      <a:extLst>
                        <a:ext uri="{BEBA8EAE-BF5A-486C-A8C5-ECC9F3942E4B}">
                          <a14:imgProps xmlns:a14="http://schemas.microsoft.com/office/drawing/2010/main">
                            <a14:imgLayer r:embed="rId8">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l="13621" t="20385" r="14263" b="21008"/>
                    <a:stretch/>
                  </pic:blipFill>
                  <pic:spPr bwMode="auto">
                    <a:xfrm>
                      <a:off x="0" y="0"/>
                      <a:ext cx="4402176" cy="27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C5A397" w14:textId="77777777" w:rsidR="00750DBD" w:rsidRPr="00003064" w:rsidRDefault="00750DBD" w:rsidP="00003064">
      <w:pPr>
        <w:jc w:val="left"/>
        <w:rPr>
          <w:szCs w:val="24"/>
        </w:rPr>
      </w:pPr>
    </w:p>
    <w:p w14:paraId="732187F5" w14:textId="77777777" w:rsidR="00FC7756" w:rsidRDefault="00FC7756" w:rsidP="00750DBD"/>
    <w:p w14:paraId="6869B35F" w14:textId="77777777" w:rsidR="00FC7756" w:rsidRPr="00FC7756" w:rsidRDefault="00FC7756" w:rsidP="00464CAE">
      <w:pPr>
        <w:ind w:firstLine="0"/>
        <w:rPr>
          <w:rFonts w:cs="B Zar"/>
          <w:lang w:bidi="fa-IR"/>
        </w:rPr>
      </w:pPr>
    </w:p>
    <w:sectPr w:rsidR="00FC7756" w:rsidRPr="00FC7756">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B4ABD" w14:textId="77777777" w:rsidR="0057248E" w:rsidRDefault="0057248E">
      <w:r>
        <w:separator/>
      </w:r>
    </w:p>
  </w:endnote>
  <w:endnote w:type="continuationSeparator" w:id="0">
    <w:p w14:paraId="737EEFE3" w14:textId="77777777" w:rsidR="0057248E" w:rsidRDefault="0057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r">
    <w:altName w:val="Arial"/>
    <w:panose1 w:val="00000400000000000000"/>
    <w:charset w:val="B2"/>
    <w:family w:val="auto"/>
    <w:pitch w:val="variable"/>
    <w:sig w:usb0="00006001" w:usb1="80000000" w:usb2="00000008" w:usb3="00000000" w:csb0="00000040" w:csb1="00000000"/>
  </w:font>
  <w:font w:name="B Zar">
    <w:altName w:val="Arial"/>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68408" w14:textId="77777777" w:rsidR="0057248E" w:rsidRDefault="0057248E">
      <w:r>
        <w:separator/>
      </w:r>
    </w:p>
  </w:footnote>
  <w:footnote w:type="continuationSeparator" w:id="0">
    <w:p w14:paraId="5668234B" w14:textId="77777777" w:rsidR="0057248E" w:rsidRDefault="0057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BBF3" w14:textId="77777777" w:rsidR="00494CBC" w:rsidRDefault="002818B2" w:rsidP="00970EA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2B6325EE" w14:textId="77777777" w:rsidR="00494CBC" w:rsidRDefault="00494CBC" w:rsidP="00970E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08AD" w14:textId="77777777" w:rsidR="00494CBC" w:rsidRDefault="00494CBC" w:rsidP="00970EA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D9"/>
    <w:rsid w:val="00003064"/>
    <w:rsid w:val="0005602F"/>
    <w:rsid w:val="000D5F9D"/>
    <w:rsid w:val="001B5393"/>
    <w:rsid w:val="001C1809"/>
    <w:rsid w:val="002818B2"/>
    <w:rsid w:val="00464CAE"/>
    <w:rsid w:val="00494CBC"/>
    <w:rsid w:val="00535C42"/>
    <w:rsid w:val="0057225B"/>
    <w:rsid w:val="0057248E"/>
    <w:rsid w:val="005F0BA0"/>
    <w:rsid w:val="00653C06"/>
    <w:rsid w:val="00655197"/>
    <w:rsid w:val="0067034B"/>
    <w:rsid w:val="006E6856"/>
    <w:rsid w:val="006E6EF2"/>
    <w:rsid w:val="00750DBD"/>
    <w:rsid w:val="007B0792"/>
    <w:rsid w:val="00855C1E"/>
    <w:rsid w:val="008D63D9"/>
    <w:rsid w:val="008F380F"/>
    <w:rsid w:val="00984C61"/>
    <w:rsid w:val="00A37ED0"/>
    <w:rsid w:val="00A7226B"/>
    <w:rsid w:val="00AD4CAA"/>
    <w:rsid w:val="00B9138A"/>
    <w:rsid w:val="00C53C71"/>
    <w:rsid w:val="00CE6736"/>
    <w:rsid w:val="00D948AB"/>
    <w:rsid w:val="00E568A5"/>
    <w:rsid w:val="00F256E5"/>
    <w:rsid w:val="00F66DE0"/>
    <w:rsid w:val="00F91354"/>
    <w:rsid w:val="00FC7756"/>
    <w:rsid w:val="00FD57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2ADC"/>
  <w15:chartTrackingRefBased/>
  <w15:docId w15:val="{E31EBE18-8D21-487D-979D-1D521118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line="510" w:lineRule="exact"/>
        <w:ind w:firstLine="619"/>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3D9"/>
    <w:pPr>
      <w:spacing w:line="240" w:lineRule="auto"/>
      <w:jc w:val="both"/>
    </w:pPr>
    <w:rPr>
      <w:rFonts w:ascii="Times New Roman" w:eastAsia="Times New Roman" w:hAnsi="Times New Roman" w:cs="Za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D63D9"/>
  </w:style>
  <w:style w:type="paragraph" w:styleId="Header">
    <w:name w:val="header"/>
    <w:basedOn w:val="Normal"/>
    <w:link w:val="HeaderChar"/>
    <w:uiPriority w:val="99"/>
    <w:rsid w:val="008D63D9"/>
    <w:pPr>
      <w:tabs>
        <w:tab w:val="center" w:pos="4153"/>
        <w:tab w:val="right" w:pos="8306"/>
      </w:tabs>
    </w:pPr>
    <w:rPr>
      <w:rFonts w:cs="Times New Roman"/>
      <w:lang w:val="x-none" w:eastAsia="x-none" w:bidi="fa-IR"/>
    </w:rPr>
  </w:style>
  <w:style w:type="character" w:customStyle="1" w:styleId="HeaderChar">
    <w:name w:val="Header Char"/>
    <w:basedOn w:val="DefaultParagraphFont"/>
    <w:link w:val="Header"/>
    <w:uiPriority w:val="99"/>
    <w:rsid w:val="008D63D9"/>
    <w:rPr>
      <w:rFonts w:ascii="Times New Roman" w:eastAsia="Times New Roman" w:hAnsi="Times New Roman" w:cs="Times New Roman"/>
      <w:sz w:val="24"/>
      <w:szCs w:val="26"/>
      <w:lang w:val="x-none" w:eastAsia="x-none" w:bidi="fa-IR"/>
    </w:rPr>
  </w:style>
  <w:style w:type="paragraph" w:styleId="NormalWeb">
    <w:name w:val="Normal (Web)"/>
    <w:basedOn w:val="Normal"/>
    <w:uiPriority w:val="99"/>
    <w:semiHidden/>
    <w:unhideWhenUsed/>
    <w:rsid w:val="00750DBD"/>
    <w:pPr>
      <w:bidi w:val="0"/>
      <w:spacing w:before="100" w:beforeAutospacing="1" w:after="100" w:afterAutospacing="1"/>
      <w:ind w:firstLine="0"/>
      <w:jc w:val="left"/>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1641">
      <w:bodyDiv w:val="1"/>
      <w:marLeft w:val="0"/>
      <w:marRight w:val="0"/>
      <w:marTop w:val="0"/>
      <w:marBottom w:val="0"/>
      <w:divBdr>
        <w:top w:val="none" w:sz="0" w:space="0" w:color="auto"/>
        <w:left w:val="none" w:sz="0" w:space="0" w:color="auto"/>
        <w:bottom w:val="none" w:sz="0" w:space="0" w:color="auto"/>
        <w:right w:val="none" w:sz="0" w:space="0" w:color="auto"/>
      </w:divBdr>
    </w:div>
    <w:div w:id="12879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Ehsan</dc:creator>
  <cp:keywords/>
  <dc:description/>
  <cp:lastModifiedBy>iut</cp:lastModifiedBy>
  <cp:revision>2</cp:revision>
  <dcterms:created xsi:type="dcterms:W3CDTF">2023-09-19T06:22:00Z</dcterms:created>
  <dcterms:modified xsi:type="dcterms:W3CDTF">2023-09-19T06:22:00Z</dcterms:modified>
</cp:coreProperties>
</file>